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2BB76266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231990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9792EBB" w14:textId="26B364DC" w:rsidR="00FC61AF" w:rsidRDefault="000B2F1E" w:rsidP="00FC61AF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0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  <w:bookmarkStart w:id="1" w:name="_Hlk136951410"/>
      <w:r w:rsidR="00FC61AF" w:rsidRPr="0028446C">
        <w:rPr>
          <w:rFonts w:ascii="Arial" w:hAnsi="Arial" w:cs="Arial"/>
          <w:sz w:val="24"/>
          <w:szCs w:val="24"/>
        </w:rPr>
        <w:t xml:space="preserve">zespołu ds. oceny </w:t>
      </w:r>
      <w:r w:rsidR="00FC61AF">
        <w:rPr>
          <w:rFonts w:ascii="Arial" w:hAnsi="Arial" w:cs="Arial"/>
          <w:sz w:val="24"/>
          <w:szCs w:val="24"/>
        </w:rPr>
        <w:t>jakości prac dyplomowych oraz analizy zakresu i formy egzaminu dyplomowego</w:t>
      </w:r>
      <w:r w:rsidR="00FC61AF" w:rsidRPr="0028446C">
        <w:rPr>
          <w:rFonts w:ascii="Arial" w:hAnsi="Arial" w:cs="Arial"/>
          <w:sz w:val="24"/>
          <w:szCs w:val="24"/>
        </w:rPr>
        <w:t>, na lata 202</w:t>
      </w:r>
      <w:r w:rsidR="00FC61AF">
        <w:rPr>
          <w:rFonts w:ascii="Arial" w:hAnsi="Arial" w:cs="Arial"/>
          <w:sz w:val="24"/>
          <w:szCs w:val="24"/>
        </w:rPr>
        <w:t>4</w:t>
      </w:r>
      <w:r w:rsidR="00FC61AF" w:rsidRPr="0028446C">
        <w:rPr>
          <w:rFonts w:ascii="Arial" w:hAnsi="Arial" w:cs="Arial"/>
          <w:sz w:val="24"/>
          <w:szCs w:val="24"/>
        </w:rPr>
        <w:t>-202</w:t>
      </w:r>
      <w:r w:rsidR="00FC61AF">
        <w:rPr>
          <w:rFonts w:ascii="Arial" w:hAnsi="Arial" w:cs="Arial"/>
          <w:sz w:val="24"/>
          <w:szCs w:val="24"/>
        </w:rPr>
        <w:t>8</w:t>
      </w:r>
      <w:r w:rsidR="00FC61AF" w:rsidRPr="0028446C">
        <w:rPr>
          <w:rFonts w:ascii="Arial" w:hAnsi="Arial" w:cs="Arial"/>
          <w:sz w:val="24"/>
          <w:szCs w:val="24"/>
        </w:rPr>
        <w:t xml:space="preserve"> na kierunku </w:t>
      </w:r>
      <w:r w:rsidR="00231990">
        <w:rPr>
          <w:rFonts w:ascii="Arial" w:hAnsi="Arial" w:cs="Arial"/>
          <w:sz w:val="24"/>
          <w:szCs w:val="24"/>
        </w:rPr>
        <w:t xml:space="preserve">ratownictwo medyczne. </w:t>
      </w:r>
      <w:r w:rsidR="00FC61AF" w:rsidRPr="0028446C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69029FBC" w14:textId="77777777" w:rsidR="00FC61AF" w:rsidRPr="00320E12" w:rsidRDefault="00FC61AF" w:rsidP="00FC61AF"/>
    <w:p w14:paraId="24B6ED67" w14:textId="77777777" w:rsidR="00FC61AF" w:rsidRPr="00E110BE" w:rsidRDefault="00FC61AF" w:rsidP="00FC61AF">
      <w:pPr>
        <w:spacing w:line="360" w:lineRule="auto"/>
        <w:rPr>
          <w:rFonts w:ascii="Arial" w:hAnsi="Arial" w:cs="Arial"/>
          <w:b/>
          <w:color w:val="000000"/>
        </w:rPr>
      </w:pPr>
      <w:r w:rsidRPr="00E110B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18BE56CC" w14:textId="308ACD3C" w:rsidR="00FC61AF" w:rsidRPr="00550B88" w:rsidRDefault="00FC61AF" w:rsidP="00FC61AF">
      <w:pPr>
        <w:spacing w:line="360" w:lineRule="auto"/>
        <w:rPr>
          <w:rFonts w:ascii="Arial" w:hAnsi="Arial" w:cs="Arial"/>
          <w:color w:val="000000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>wewnętrznego systemu zapewniania jakości kształcenia ustala się co następuje:</w:t>
      </w:r>
    </w:p>
    <w:p w14:paraId="5914836F" w14:textId="47E769B5" w:rsidR="00FC61AF" w:rsidRPr="007313BA" w:rsidRDefault="00FC61AF" w:rsidP="00FC61AF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  <w:u w:val="single"/>
        </w:rPr>
      </w:pPr>
      <w:r w:rsidRPr="007313BA">
        <w:rPr>
          <w:rFonts w:ascii="Arial" w:hAnsi="Arial" w:cs="Arial"/>
          <w:sz w:val="24"/>
          <w:szCs w:val="24"/>
          <w:u w:val="single"/>
        </w:rPr>
        <w:t>1. powołuję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zespół ds. oceny </w:t>
      </w:r>
      <w:r>
        <w:rPr>
          <w:rFonts w:ascii="Arial" w:hAnsi="Arial" w:cs="Arial"/>
          <w:color w:val="000000"/>
          <w:sz w:val="24"/>
          <w:szCs w:val="24"/>
          <w:u w:val="single"/>
        </w:rPr>
        <w:t>jakości prac dyplomowych oraz analizy zakresu i formy egzaminu dyplomowego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, na lata 202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-202</w:t>
      </w:r>
      <w:r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231990">
        <w:rPr>
          <w:rFonts w:ascii="Arial" w:hAnsi="Arial" w:cs="Arial"/>
          <w:color w:val="000000"/>
          <w:sz w:val="24"/>
          <w:szCs w:val="24"/>
          <w:u w:val="single"/>
        </w:rPr>
        <w:t xml:space="preserve">ratownictwo medyczne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w następującym składzie: </w:t>
      </w:r>
    </w:p>
    <w:p w14:paraId="0303236D" w14:textId="2ACB750F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 hab.</w:t>
      </w:r>
      <w:r w:rsidR="001F724F">
        <w:rPr>
          <w:rFonts w:ascii="Arial" w:hAnsi="Arial" w:cs="Arial"/>
          <w:color w:val="000000"/>
          <w:sz w:val="24"/>
          <w:szCs w:val="24"/>
        </w:rPr>
        <w:t xml:space="preserve"> </w:t>
      </w:r>
      <w:r w:rsidR="00231990">
        <w:rPr>
          <w:rFonts w:ascii="Arial" w:hAnsi="Arial" w:cs="Arial"/>
          <w:color w:val="000000"/>
          <w:sz w:val="24"/>
          <w:szCs w:val="24"/>
        </w:rPr>
        <w:t>Piotr leszczyński</w:t>
      </w:r>
      <w:r>
        <w:rPr>
          <w:rFonts w:ascii="Arial" w:hAnsi="Arial" w:cs="Arial"/>
          <w:color w:val="000000"/>
          <w:sz w:val="24"/>
          <w:szCs w:val="24"/>
        </w:rPr>
        <w:t xml:space="preserve">, prof. uczelni </w:t>
      </w:r>
      <w:r w:rsidRPr="007313BA">
        <w:rPr>
          <w:rFonts w:ascii="Arial" w:hAnsi="Arial" w:cs="Arial"/>
          <w:color w:val="000000"/>
          <w:sz w:val="24"/>
          <w:szCs w:val="24"/>
        </w:rPr>
        <w:t>– przewodnicząc</w:t>
      </w:r>
      <w:r w:rsidR="001F724F">
        <w:rPr>
          <w:rFonts w:ascii="Arial" w:hAnsi="Arial" w:cs="Arial"/>
          <w:color w:val="000000"/>
          <w:sz w:val="24"/>
          <w:szCs w:val="24"/>
        </w:rPr>
        <w:t>y</w:t>
      </w:r>
    </w:p>
    <w:p w14:paraId="2A72C7DE" w14:textId="3979F0FA" w:rsidR="00FC61AF" w:rsidRPr="007313BA" w:rsidRDefault="001F724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r w:rsidR="00445A54">
        <w:rPr>
          <w:rFonts w:ascii="Arial" w:hAnsi="Arial" w:cs="Arial"/>
          <w:color w:val="000000"/>
          <w:sz w:val="24"/>
          <w:szCs w:val="24"/>
        </w:rPr>
        <w:t xml:space="preserve">Arkadiusz </w:t>
      </w:r>
      <w:proofErr w:type="spellStart"/>
      <w:r w:rsidR="00445A54">
        <w:rPr>
          <w:rFonts w:ascii="Arial" w:hAnsi="Arial" w:cs="Arial"/>
          <w:color w:val="000000"/>
          <w:sz w:val="24"/>
          <w:szCs w:val="24"/>
        </w:rPr>
        <w:t>Wejnarski</w:t>
      </w:r>
      <w:proofErr w:type="spellEnd"/>
      <w:r w:rsidR="00FC61AF">
        <w:rPr>
          <w:rFonts w:ascii="Arial" w:hAnsi="Arial" w:cs="Arial"/>
          <w:color w:val="000000"/>
          <w:sz w:val="24"/>
          <w:szCs w:val="24"/>
        </w:rPr>
        <w:t xml:space="preserve"> –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 xml:space="preserve">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A5D21" w14:textId="6F2B8CB3" w:rsidR="00FC61AF" w:rsidRPr="007313BA" w:rsidRDefault="000E2AF3" w:rsidP="00FC61AF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Rafał Zalewski 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>–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5D81FC2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946B48">
        <w:rPr>
          <w:rFonts w:ascii="Arial" w:eastAsia="Calibri" w:hAnsi="Arial" w:cs="Arial"/>
          <w:u w:val="single"/>
          <w:lang w:eastAsia="en-US"/>
        </w:rPr>
        <w:t xml:space="preserve">oceny </w:t>
      </w:r>
      <w:r w:rsidR="00946B48" w:rsidRPr="00946B48">
        <w:rPr>
          <w:rFonts w:ascii="Arial" w:eastAsia="Calibri" w:hAnsi="Arial" w:cs="Arial"/>
          <w:u w:val="single"/>
          <w:lang w:eastAsia="en-US"/>
        </w:rPr>
        <w:t xml:space="preserve">jakości prac dyplomowych </w:t>
      </w:r>
      <w:bookmarkEnd w:id="2"/>
      <w:r w:rsidRPr="00946B48">
        <w:rPr>
          <w:rFonts w:ascii="Arial" w:eastAsia="Calibri" w:hAnsi="Arial" w:cs="Arial"/>
          <w:u w:val="single"/>
          <w:lang w:eastAsia="en-US"/>
        </w:rPr>
        <w:t xml:space="preserve">zrealizowanych w roku akademickim </w:t>
      </w:r>
      <w:bookmarkStart w:id="3" w:name="_Hlk84787011"/>
      <w:r w:rsidRPr="00946B48">
        <w:rPr>
          <w:rFonts w:ascii="Arial" w:eastAsia="Calibri" w:hAnsi="Arial" w:cs="Arial"/>
          <w:u w:val="single"/>
          <w:lang w:eastAsia="en-US"/>
        </w:rPr>
        <w:t xml:space="preserve">2024/2025; 2025/2026 oraz </w:t>
      </w:r>
      <w:bookmarkStart w:id="4" w:name="_Hlk84787653"/>
      <w:r w:rsidRPr="00946B48">
        <w:rPr>
          <w:rFonts w:ascii="Arial" w:eastAsia="Calibri" w:hAnsi="Arial" w:cs="Arial"/>
          <w:u w:val="single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 xml:space="preserve">, ze szczególnym uwzględnieniem wymagań przyjętych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0E2AF3">
        <w:rPr>
          <w:rFonts w:ascii="Arial" w:eastAsia="Calibri" w:hAnsi="Arial" w:cs="Arial"/>
          <w:lang w:eastAsia="en-US"/>
        </w:rPr>
        <w:t xml:space="preserve">ratownictwo medyczne </w:t>
      </w:r>
      <w:bookmarkStart w:id="5" w:name="_GoBack"/>
      <w:bookmarkEnd w:id="5"/>
      <w:r w:rsidR="00946B48">
        <w:rPr>
          <w:rFonts w:ascii="Arial" w:eastAsia="Calibri" w:hAnsi="Arial" w:cs="Arial"/>
          <w:lang w:eastAsia="en-US"/>
        </w:rPr>
        <w:t>(wzór dokumentu stanowi załącznik nr 1 do niniejszej decyzji)</w:t>
      </w:r>
    </w:p>
    <w:p w14:paraId="52A4A413" w14:textId="1EB21DD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analizy </w:t>
      </w:r>
      <w:r w:rsidR="00946B48">
        <w:rPr>
          <w:rFonts w:ascii="Arial" w:eastAsia="Calibri" w:hAnsi="Arial" w:cs="Arial"/>
          <w:u w:val="single"/>
          <w:lang w:eastAsia="en-US"/>
        </w:rPr>
        <w:t xml:space="preserve">zakresu i formy egzaminu dyplomowego przeprowadzonego w roku </w:t>
      </w:r>
      <w:r w:rsidRPr="00BB6A12">
        <w:rPr>
          <w:rFonts w:ascii="Arial" w:eastAsia="Calibri" w:hAnsi="Arial" w:cs="Arial"/>
          <w:lang w:eastAsia="en-US"/>
        </w:rPr>
        <w:t>akademickim 2024/2025; 2025/2026</w:t>
      </w:r>
      <w:r w:rsidR="00946B48">
        <w:rPr>
          <w:rFonts w:ascii="Arial" w:eastAsia="Calibri" w:hAnsi="Arial" w:cs="Arial"/>
          <w:lang w:eastAsia="en-US"/>
        </w:rPr>
        <w:t xml:space="preserve"> oraz </w:t>
      </w:r>
      <w:r w:rsidRPr="00BB6A12">
        <w:rPr>
          <w:rFonts w:ascii="Arial" w:eastAsia="Calibri" w:hAnsi="Arial" w:cs="Arial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>, pod względem możliwości weryfikacji osiągniętych przez studenta efektów uczenia się (wzór dokumentu stanowi załącznik nr 2 do niniejszej decyzji).</w:t>
      </w:r>
    </w:p>
    <w:p w14:paraId="3DD36F68" w14:textId="77777777" w:rsidR="00946B48" w:rsidRDefault="00BB6A12" w:rsidP="00946B48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6" w:name="_Hlk84449386"/>
      <w:r w:rsidRPr="00BB6A12">
        <w:rPr>
          <w:rFonts w:ascii="Arial" w:eastAsia="Calibri" w:hAnsi="Arial" w:cs="Arial"/>
          <w:lang w:eastAsia="en-US"/>
        </w:rPr>
        <w:lastRenderedPageBreak/>
        <w:t xml:space="preserve">Terminem złożenia stosownych protokołów </w:t>
      </w:r>
      <w:r w:rsidR="00946B48">
        <w:rPr>
          <w:rFonts w:ascii="Arial" w:eastAsia="Calibri" w:hAnsi="Arial" w:cs="Arial"/>
          <w:lang w:eastAsia="en-US"/>
        </w:rPr>
        <w:t xml:space="preserve">w </w:t>
      </w:r>
      <w:r w:rsidR="00946B48" w:rsidRPr="00BB6A12">
        <w:rPr>
          <w:rFonts w:ascii="Arial" w:eastAsia="Calibri" w:hAnsi="Arial" w:cs="Arial"/>
          <w:lang w:eastAsia="en-US"/>
        </w:rPr>
        <w:t>Sekretariacie Instytutu Nauk o Zdrowiu</w:t>
      </w:r>
      <w:r w:rsidR="00946B48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 xml:space="preserve">(zgodnie ze wzorem </w:t>
      </w:r>
      <w:r w:rsidR="00946B48">
        <w:rPr>
          <w:rFonts w:ascii="Arial" w:eastAsia="Calibri" w:hAnsi="Arial" w:cs="Arial"/>
          <w:lang w:eastAsia="en-US"/>
        </w:rPr>
        <w:t xml:space="preserve">zał.1 i zał.2 do niniejszej decyzji) </w:t>
      </w:r>
      <w:bookmarkEnd w:id="6"/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946B48">
        <w:rPr>
          <w:rFonts w:ascii="Arial" w:eastAsia="Calibri" w:hAnsi="Arial" w:cs="Arial"/>
          <w:lang w:eastAsia="en-US"/>
        </w:rPr>
        <w:t xml:space="preserve">. </w:t>
      </w:r>
    </w:p>
    <w:p w14:paraId="21A3228A" w14:textId="77777777" w:rsidR="00946B48" w:rsidRDefault="00946B48" w:rsidP="00946B48">
      <w:pPr>
        <w:spacing w:after="160" w:line="360" w:lineRule="auto"/>
        <w:jc w:val="both"/>
        <w:rPr>
          <w:rFonts w:ascii="Arial" w:hAnsi="Arial" w:cs="Arial"/>
        </w:rPr>
      </w:pPr>
    </w:p>
    <w:p w14:paraId="550A8728" w14:textId="7365C0D2" w:rsidR="00A60C05" w:rsidRPr="00BB6A12" w:rsidRDefault="00BB6A12" w:rsidP="00946B48">
      <w:pPr>
        <w:spacing w:after="160" w:line="360" w:lineRule="auto"/>
        <w:jc w:val="both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0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A0A5" w14:textId="77777777" w:rsidR="0004372C" w:rsidRDefault="0004372C" w:rsidP="00C63D86">
      <w:r>
        <w:separator/>
      </w:r>
    </w:p>
  </w:endnote>
  <w:endnote w:type="continuationSeparator" w:id="0">
    <w:p w14:paraId="7D8E8498" w14:textId="77777777" w:rsidR="0004372C" w:rsidRDefault="0004372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7D07" w14:textId="77777777" w:rsidR="0004372C" w:rsidRDefault="0004372C" w:rsidP="00C63D86">
      <w:r>
        <w:separator/>
      </w:r>
    </w:p>
  </w:footnote>
  <w:footnote w:type="continuationSeparator" w:id="0">
    <w:p w14:paraId="6E4044E2" w14:textId="77777777" w:rsidR="0004372C" w:rsidRDefault="0004372C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72C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E2AF3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24F"/>
    <w:rsid w:val="001F74BB"/>
    <w:rsid w:val="00211F0F"/>
    <w:rsid w:val="002152F5"/>
    <w:rsid w:val="00216BAB"/>
    <w:rsid w:val="00216D34"/>
    <w:rsid w:val="00222DBF"/>
    <w:rsid w:val="00231990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874FE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5A54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4F38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23B8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46B48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A7A59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C61AF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6B27-4E71-484E-A0A1-4644A1C6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 rok 2024</dc:title>
  <dc:subject/>
  <dc:creator>Marlena</dc:creator>
  <cp:keywords/>
  <cp:lastModifiedBy>Admin</cp:lastModifiedBy>
  <cp:revision>68</cp:revision>
  <cp:lastPrinted>2024-11-28T11:01:00Z</cp:lastPrinted>
  <dcterms:created xsi:type="dcterms:W3CDTF">2021-01-20T07:10:00Z</dcterms:created>
  <dcterms:modified xsi:type="dcterms:W3CDTF">2024-11-28T13:13:00Z</dcterms:modified>
</cp:coreProperties>
</file>