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11DCA196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1F437B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>/2022</w:t>
      </w:r>
      <w:r w:rsidRPr="00036F1A">
        <w:rPr>
          <w:rFonts w:ascii="Arial" w:hAnsi="Arial" w:cs="Arial"/>
          <w:sz w:val="24"/>
          <w:szCs w:val="24"/>
        </w:rPr>
        <w:br/>
        <w:t xml:space="preserve">Dyrektora Instytutu Nauk </w:t>
      </w:r>
      <w:r w:rsidR="00BB3BDC">
        <w:rPr>
          <w:rFonts w:ascii="Arial" w:hAnsi="Arial" w:cs="Arial"/>
          <w:sz w:val="24"/>
          <w:szCs w:val="24"/>
        </w:rPr>
        <w:t>o</w:t>
      </w:r>
      <w:r w:rsidRPr="00036F1A">
        <w:rPr>
          <w:rFonts w:ascii="Arial" w:hAnsi="Arial" w:cs="Arial"/>
          <w:sz w:val="24"/>
          <w:szCs w:val="24"/>
        </w:rPr>
        <w:t xml:space="preserve">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894EA0">
        <w:rPr>
          <w:rFonts w:ascii="Arial" w:hAnsi="Arial" w:cs="Arial"/>
          <w:sz w:val="24"/>
          <w:szCs w:val="24"/>
        </w:rPr>
        <w:t xml:space="preserve">3 października </w:t>
      </w:r>
      <w:bookmarkStart w:id="0" w:name="_GoBack"/>
      <w:bookmarkEnd w:id="0"/>
      <w:r w:rsidRPr="00036F1A">
        <w:rPr>
          <w:rFonts w:ascii="Arial" w:hAnsi="Arial" w:cs="Arial"/>
          <w:sz w:val="24"/>
          <w:szCs w:val="24"/>
        </w:rPr>
        <w:t>2022 roku</w:t>
      </w:r>
    </w:p>
    <w:p w14:paraId="7B2E6CC9" w14:textId="0B67DD3E" w:rsidR="00BB4C7B" w:rsidRPr="0026004A" w:rsidRDefault="00036F1A" w:rsidP="0026004A">
      <w:pPr>
        <w:pStyle w:val="Nagwek1"/>
        <w:jc w:val="left"/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04A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sprawie zmian </w:t>
      </w:r>
      <w:r w:rsidR="00BB4C7B" w:rsidRPr="0026004A">
        <w:rPr>
          <w:rFonts w:ascii="Arial" w:hAnsi="Arial" w:cs="Arial"/>
          <w:color w:val="4F81BD" w:themeColor="accent1"/>
          <w:spacing w:val="0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składzie Komisji Programowej kierunku Pielęgniarstwo. </w:t>
      </w:r>
    </w:p>
    <w:p w14:paraId="3F10457E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2"/>
          <w:szCs w:val="22"/>
        </w:rPr>
      </w:pPr>
    </w:p>
    <w:p w14:paraId="426382AD" w14:textId="77777777" w:rsidR="0026004A" w:rsidRDefault="0026004A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6A033875" w14:textId="6CDBAC0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 xml:space="preserve">Na podstawie </w:t>
      </w:r>
      <w:bookmarkStart w:id="1" w:name="_Hlk85550019"/>
      <w:r w:rsidRPr="00BB4C7B">
        <w:rPr>
          <w:rFonts w:ascii="Arial" w:hAnsi="Arial" w:cs="Arial"/>
          <w:sz w:val="24"/>
          <w:szCs w:val="24"/>
        </w:rPr>
        <w:t xml:space="preserve">§ </w:t>
      </w:r>
      <w:bookmarkEnd w:id="1"/>
      <w:r w:rsidRPr="00BB4C7B">
        <w:rPr>
          <w:rFonts w:ascii="Arial" w:hAnsi="Arial" w:cs="Arial"/>
          <w:sz w:val="24"/>
          <w:szCs w:val="24"/>
        </w:rPr>
        <w:t>24 ust. 2 Regulaminu Organizacyjnego</w:t>
      </w:r>
      <w:r w:rsidRPr="00BB4C7B">
        <w:rPr>
          <w:rFonts w:ascii="Arial" w:hAnsi="Arial" w:cs="Arial"/>
          <w:b/>
          <w:sz w:val="24"/>
          <w:szCs w:val="24"/>
        </w:rPr>
        <w:t xml:space="preserve"> </w:t>
      </w:r>
      <w:r w:rsidRPr="00BB4C7B">
        <w:rPr>
          <w:rFonts w:ascii="Arial" w:hAnsi="Arial" w:cs="Arial"/>
          <w:sz w:val="24"/>
          <w:szCs w:val="24"/>
        </w:rPr>
        <w:t xml:space="preserve">UPH zarządza się co następuje:  </w:t>
      </w:r>
    </w:p>
    <w:p w14:paraId="1899E355" w14:textId="77777777" w:rsidR="00BB4C7B" w:rsidRPr="00BB4C7B" w:rsidRDefault="00BB4C7B" w:rsidP="00BB4C7B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2" w:name="_Hlk85550044"/>
      <w:r w:rsidRPr="00BB4C7B">
        <w:rPr>
          <w:rFonts w:ascii="Arial" w:hAnsi="Arial" w:cs="Arial"/>
          <w:sz w:val="24"/>
          <w:szCs w:val="24"/>
        </w:rPr>
        <w:t>§ 1</w:t>
      </w:r>
    </w:p>
    <w:bookmarkEnd w:id="2"/>
    <w:p w14:paraId="62B2ECE6" w14:textId="1D25E6B1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 xml:space="preserve">1.W składzie Komisji Programowej kierunku Pielęgniarstwo, powołanej Decyzją Dyrektora Instytutu Nauk o Zdrowiu nr 5/2019 z dnia 11 grudnia 2019 roku, </w:t>
      </w:r>
      <w:r w:rsidR="0026004A">
        <w:rPr>
          <w:rFonts w:ascii="Arial" w:hAnsi="Arial" w:cs="Arial"/>
          <w:sz w:val="24"/>
          <w:szCs w:val="24"/>
        </w:rPr>
        <w:t xml:space="preserve">oraz decyzją nr 1/2022 z dnia </w:t>
      </w:r>
      <w:r w:rsidR="00CC1F8B">
        <w:rPr>
          <w:rFonts w:ascii="Arial" w:hAnsi="Arial" w:cs="Arial"/>
          <w:sz w:val="24"/>
          <w:szCs w:val="24"/>
        </w:rPr>
        <w:t>22.04.2022</w:t>
      </w:r>
      <w:r w:rsidR="003A5DCD">
        <w:rPr>
          <w:rFonts w:ascii="Arial" w:hAnsi="Arial" w:cs="Arial"/>
          <w:sz w:val="24"/>
          <w:szCs w:val="24"/>
        </w:rPr>
        <w:t xml:space="preserve"> </w:t>
      </w:r>
      <w:r w:rsidRPr="00BB4C7B">
        <w:rPr>
          <w:rFonts w:ascii="Arial" w:hAnsi="Arial" w:cs="Arial"/>
          <w:sz w:val="24"/>
          <w:szCs w:val="24"/>
        </w:rPr>
        <w:t>wprowadza się następujące zmiany:</w:t>
      </w:r>
    </w:p>
    <w:p w14:paraId="0537162A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2D59FE3C" w14:textId="77777777" w:rsidR="00BB4C7B" w:rsidRPr="00BB4C7B" w:rsidRDefault="00BB4C7B" w:rsidP="00BB4C7B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ze składu odwołuje się;</w:t>
      </w:r>
    </w:p>
    <w:p w14:paraId="707B0761" w14:textId="14B4DFE2" w:rsidR="00BB4C7B" w:rsidRDefault="00BB4C7B" w:rsidP="00BB4C7B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" w:name="_Hlk119924447"/>
      <w:r w:rsidRPr="00BB4C7B">
        <w:rPr>
          <w:rFonts w:ascii="Arial" w:hAnsi="Arial" w:cs="Arial"/>
          <w:sz w:val="24"/>
          <w:szCs w:val="24"/>
        </w:rPr>
        <w:t>Kingę Maciejczyk – przedstawiciela studentów I</w:t>
      </w:r>
      <w:r w:rsidR="00D35773">
        <w:rPr>
          <w:rFonts w:ascii="Arial" w:hAnsi="Arial" w:cs="Arial"/>
          <w:sz w:val="24"/>
          <w:szCs w:val="24"/>
        </w:rPr>
        <w:t>I</w:t>
      </w:r>
      <w:r w:rsidRPr="00BB4C7B">
        <w:rPr>
          <w:rFonts w:ascii="Arial" w:hAnsi="Arial" w:cs="Arial"/>
          <w:sz w:val="24"/>
          <w:szCs w:val="24"/>
        </w:rPr>
        <w:t xml:space="preserve"> stopnia, kierunku Pielęgniarstwo </w:t>
      </w:r>
    </w:p>
    <w:bookmarkEnd w:id="3"/>
    <w:p w14:paraId="3AE34406" w14:textId="60E70057" w:rsidR="00D35773" w:rsidRDefault="00D35773" w:rsidP="00D35773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Magdalenę Trzcińską </w:t>
      </w:r>
      <w:r w:rsidRPr="00BB4C7B">
        <w:rPr>
          <w:rFonts w:ascii="Arial" w:hAnsi="Arial" w:cs="Arial"/>
          <w:sz w:val="24"/>
          <w:szCs w:val="24"/>
        </w:rPr>
        <w:t xml:space="preserve">– przedstawiciela studentów I stopnia, </w:t>
      </w:r>
      <w:r>
        <w:rPr>
          <w:rFonts w:ascii="Arial" w:hAnsi="Arial" w:cs="Arial"/>
          <w:sz w:val="24"/>
          <w:szCs w:val="24"/>
        </w:rPr>
        <w:t>k</w:t>
      </w:r>
      <w:r w:rsidRPr="00BB4C7B">
        <w:rPr>
          <w:rFonts w:ascii="Arial" w:hAnsi="Arial" w:cs="Arial"/>
          <w:sz w:val="24"/>
          <w:szCs w:val="24"/>
        </w:rPr>
        <w:t xml:space="preserve">ierunku Pielęgniarstwo </w:t>
      </w:r>
    </w:p>
    <w:p w14:paraId="50DD9A72" w14:textId="0FAA1602" w:rsidR="00E0731D" w:rsidRDefault="00D35773" w:rsidP="00BB4C7B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Mgr Beat</w:t>
      </w:r>
      <w:r>
        <w:rPr>
          <w:rFonts w:ascii="Arial" w:hAnsi="Arial" w:cs="Arial"/>
          <w:sz w:val="24"/>
          <w:szCs w:val="24"/>
        </w:rPr>
        <w:t>ę</w:t>
      </w:r>
      <w:r w:rsidRPr="00BB4C7B">
        <w:rPr>
          <w:rFonts w:ascii="Arial" w:hAnsi="Arial" w:cs="Arial"/>
          <w:sz w:val="24"/>
          <w:szCs w:val="24"/>
        </w:rPr>
        <w:t xml:space="preserve"> Grajewsk</w:t>
      </w:r>
      <w:r>
        <w:rPr>
          <w:rFonts w:ascii="Arial" w:hAnsi="Arial" w:cs="Arial"/>
          <w:sz w:val="24"/>
          <w:szCs w:val="24"/>
        </w:rPr>
        <w:t>ą</w:t>
      </w:r>
      <w:r w:rsidRPr="00BB4C7B">
        <w:rPr>
          <w:rFonts w:ascii="Arial" w:hAnsi="Arial" w:cs="Arial"/>
          <w:sz w:val="24"/>
          <w:szCs w:val="24"/>
        </w:rPr>
        <w:t xml:space="preserve"> – człon</w:t>
      </w:r>
      <w:r>
        <w:rPr>
          <w:rFonts w:ascii="Arial" w:hAnsi="Arial" w:cs="Arial"/>
          <w:sz w:val="24"/>
          <w:szCs w:val="24"/>
        </w:rPr>
        <w:t>ka</w:t>
      </w:r>
    </w:p>
    <w:p w14:paraId="0B1B1116" w14:textId="159CE125" w:rsidR="00D35773" w:rsidRDefault="00D35773" w:rsidP="00BB4C7B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Hannę Sposób – członka</w:t>
      </w:r>
    </w:p>
    <w:p w14:paraId="0FFE79B5" w14:textId="51C22A8C" w:rsidR="00D35773" w:rsidRPr="00BB4C7B" w:rsidRDefault="00D35773" w:rsidP="00BB4C7B">
      <w:pPr>
        <w:numPr>
          <w:ilvl w:val="0"/>
          <w:numId w:val="2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Teresę Cenę - członka</w:t>
      </w:r>
    </w:p>
    <w:p w14:paraId="3AD70E4C" w14:textId="77777777" w:rsidR="00BB4C7B" w:rsidRPr="00BB4C7B" w:rsidRDefault="00BB4C7B" w:rsidP="00BB4C7B">
      <w:pPr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 xml:space="preserve">do składu powołuje się: </w:t>
      </w:r>
    </w:p>
    <w:p w14:paraId="674C4F66" w14:textId="60EEB045" w:rsidR="00BB4C7B" w:rsidRPr="00BB4C7B" w:rsidRDefault="003A5DCD" w:rsidP="00BB4C7B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n. med. Annę </w:t>
      </w:r>
      <w:proofErr w:type="spellStart"/>
      <w:r>
        <w:rPr>
          <w:rFonts w:ascii="Arial" w:hAnsi="Arial" w:cs="Arial"/>
          <w:sz w:val="24"/>
          <w:szCs w:val="24"/>
        </w:rPr>
        <w:t>Ślifirczyk</w:t>
      </w:r>
      <w:proofErr w:type="spellEnd"/>
      <w:r w:rsidR="00BB4C7B" w:rsidRPr="00BB4C7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przewodniczącą komisji</w:t>
      </w:r>
      <w:r w:rsidR="00BB4C7B" w:rsidRPr="00BB4C7B">
        <w:rPr>
          <w:rFonts w:ascii="Arial" w:hAnsi="Arial" w:cs="Arial"/>
          <w:sz w:val="24"/>
          <w:szCs w:val="24"/>
        </w:rPr>
        <w:t xml:space="preserve"> </w:t>
      </w:r>
    </w:p>
    <w:p w14:paraId="4580E6B7" w14:textId="4821595B" w:rsidR="003A5DCD" w:rsidRDefault="003A5DCD" w:rsidP="00BB4C7B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4" w:name="_Hlk102572674"/>
      <w:bookmarkStart w:id="5" w:name="_Hlk119929053"/>
      <w:r>
        <w:rPr>
          <w:rFonts w:ascii="Arial" w:hAnsi="Arial" w:cs="Arial"/>
          <w:sz w:val="24"/>
          <w:szCs w:val="24"/>
        </w:rPr>
        <w:t>mgr Hannę Staręga – członka</w:t>
      </w:r>
    </w:p>
    <w:p w14:paraId="758EFB6E" w14:textId="3BC5471A" w:rsidR="00BB4C7B" w:rsidRPr="00BB4C7B" w:rsidRDefault="003A5DCD" w:rsidP="00BB4C7B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6" w:name="_Hlk119925216"/>
      <w:bookmarkEnd w:id="5"/>
      <w:r>
        <w:rPr>
          <w:rFonts w:ascii="Arial" w:hAnsi="Arial" w:cs="Arial"/>
          <w:sz w:val="24"/>
          <w:szCs w:val="24"/>
        </w:rPr>
        <w:t xml:space="preserve">mgr Monikę </w:t>
      </w:r>
      <w:proofErr w:type="spellStart"/>
      <w:r>
        <w:rPr>
          <w:rFonts w:ascii="Arial" w:hAnsi="Arial" w:cs="Arial"/>
          <w:sz w:val="24"/>
          <w:szCs w:val="24"/>
        </w:rPr>
        <w:t>Smuniewską</w:t>
      </w:r>
      <w:proofErr w:type="spellEnd"/>
      <w:r>
        <w:rPr>
          <w:rFonts w:ascii="Arial" w:hAnsi="Arial" w:cs="Arial"/>
          <w:sz w:val="24"/>
          <w:szCs w:val="24"/>
        </w:rPr>
        <w:t xml:space="preserve"> - członka</w:t>
      </w:r>
      <w:r w:rsidR="00BB4C7B" w:rsidRPr="00BB4C7B">
        <w:rPr>
          <w:rFonts w:ascii="Arial" w:hAnsi="Arial" w:cs="Arial"/>
          <w:sz w:val="24"/>
          <w:szCs w:val="24"/>
        </w:rPr>
        <w:t xml:space="preserve"> </w:t>
      </w:r>
    </w:p>
    <w:p w14:paraId="722EDD01" w14:textId="77777777" w:rsidR="00D35773" w:rsidRDefault="003A5DCD" w:rsidP="00BB4C7B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7" w:name="_Hlk119929172"/>
      <w:bookmarkEnd w:id="6"/>
      <w:r>
        <w:rPr>
          <w:rFonts w:ascii="Arial" w:hAnsi="Arial" w:cs="Arial"/>
          <w:sz w:val="24"/>
          <w:szCs w:val="24"/>
        </w:rPr>
        <w:t xml:space="preserve">przewodniczącą Okręgowej </w:t>
      </w:r>
      <w:r w:rsidR="00D35773">
        <w:rPr>
          <w:rFonts w:ascii="Arial" w:hAnsi="Arial" w:cs="Arial"/>
          <w:sz w:val="24"/>
          <w:szCs w:val="24"/>
        </w:rPr>
        <w:t xml:space="preserve">Izby Pielęgniarek i Położnych Regionu Siedleckiego </w:t>
      </w:r>
    </w:p>
    <w:p w14:paraId="0950A313" w14:textId="3294BF3A" w:rsidR="00BB4C7B" w:rsidRDefault="00BB4C7B" w:rsidP="00BB4C7B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8" w:name="_Hlk119924969"/>
      <w:r w:rsidRPr="00BB4C7B">
        <w:rPr>
          <w:rFonts w:ascii="Arial" w:hAnsi="Arial" w:cs="Arial"/>
          <w:sz w:val="24"/>
          <w:szCs w:val="24"/>
        </w:rPr>
        <w:t>przedstawiciela studentów I stopnia kierunku Pielęgniarstwo</w:t>
      </w:r>
    </w:p>
    <w:bookmarkEnd w:id="8"/>
    <w:p w14:paraId="2931D802" w14:textId="0F6C2C8E" w:rsidR="00D35773" w:rsidRDefault="00D35773" w:rsidP="00D35773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przedstawiciela studentów I</w:t>
      </w:r>
      <w:r>
        <w:rPr>
          <w:rFonts w:ascii="Arial" w:hAnsi="Arial" w:cs="Arial"/>
          <w:sz w:val="24"/>
          <w:szCs w:val="24"/>
        </w:rPr>
        <w:t>I</w:t>
      </w:r>
      <w:r w:rsidRPr="00BB4C7B">
        <w:rPr>
          <w:rFonts w:ascii="Arial" w:hAnsi="Arial" w:cs="Arial"/>
          <w:sz w:val="24"/>
          <w:szCs w:val="24"/>
        </w:rPr>
        <w:t xml:space="preserve"> stopnia kierunku Pielęgniarstwo</w:t>
      </w:r>
    </w:p>
    <w:p w14:paraId="0F78DE1A" w14:textId="5E11831B" w:rsidR="00D35773" w:rsidRPr="00BB4C7B" w:rsidRDefault="00213DEB" w:rsidP="00BB4C7B">
      <w:pPr>
        <w:numPr>
          <w:ilvl w:val="0"/>
          <w:numId w:val="2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Wydziałowej Rady Samorządu Studenckiego</w:t>
      </w:r>
      <w:bookmarkEnd w:id="7"/>
      <w:r>
        <w:rPr>
          <w:rFonts w:ascii="Arial" w:hAnsi="Arial" w:cs="Arial"/>
          <w:sz w:val="24"/>
          <w:szCs w:val="24"/>
        </w:rPr>
        <w:t>.</w:t>
      </w:r>
    </w:p>
    <w:p w14:paraId="758CC9F8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lastRenderedPageBreak/>
        <w:t xml:space="preserve"> </w:t>
      </w:r>
    </w:p>
    <w:bookmarkEnd w:id="4"/>
    <w:p w14:paraId="352D2688" w14:textId="69FB6BBF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2.W skład Komisji Programowej kierunku Pielęgniarstwo, po zmianach o których mowa w ust. 1</w:t>
      </w:r>
      <w:r w:rsidR="00213DEB">
        <w:rPr>
          <w:rFonts w:ascii="Arial" w:hAnsi="Arial" w:cs="Arial"/>
          <w:sz w:val="24"/>
          <w:szCs w:val="24"/>
        </w:rPr>
        <w:t xml:space="preserve"> i 2 </w:t>
      </w:r>
      <w:r w:rsidRPr="00BB4C7B">
        <w:rPr>
          <w:rFonts w:ascii="Arial" w:hAnsi="Arial" w:cs="Arial"/>
          <w:sz w:val="24"/>
          <w:szCs w:val="24"/>
        </w:rPr>
        <w:t xml:space="preserve">wchodzą następujące osoby: </w:t>
      </w:r>
    </w:p>
    <w:p w14:paraId="2AB36355" w14:textId="080BD5AC" w:rsidR="00213DEB" w:rsidRDefault="00894EA0" w:rsidP="00BB4C7B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13DEB">
        <w:rPr>
          <w:rFonts w:ascii="Arial" w:hAnsi="Arial" w:cs="Arial"/>
          <w:sz w:val="24"/>
          <w:szCs w:val="24"/>
        </w:rPr>
        <w:t xml:space="preserve">r n.med. Anna </w:t>
      </w:r>
      <w:proofErr w:type="spellStart"/>
      <w:r w:rsidR="00213DEB">
        <w:rPr>
          <w:rFonts w:ascii="Arial" w:hAnsi="Arial" w:cs="Arial"/>
          <w:sz w:val="24"/>
          <w:szCs w:val="24"/>
        </w:rPr>
        <w:t>Ślifirczyk</w:t>
      </w:r>
      <w:proofErr w:type="spellEnd"/>
      <w:r w:rsidR="00213DEB">
        <w:rPr>
          <w:rFonts w:ascii="Arial" w:hAnsi="Arial" w:cs="Arial"/>
          <w:sz w:val="24"/>
          <w:szCs w:val="24"/>
        </w:rPr>
        <w:t xml:space="preserve"> - przewodnicząca</w:t>
      </w:r>
    </w:p>
    <w:p w14:paraId="50E6278B" w14:textId="77777777" w:rsidR="00894EA0" w:rsidRDefault="00894EA0" w:rsidP="00894EA0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 Hannę Staręga – członka</w:t>
      </w:r>
    </w:p>
    <w:p w14:paraId="741428F9" w14:textId="10D650C2" w:rsidR="00213DEB" w:rsidRPr="00894EA0" w:rsidRDefault="00213DEB" w:rsidP="00894EA0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894EA0">
        <w:rPr>
          <w:rFonts w:ascii="Arial" w:hAnsi="Arial" w:cs="Arial"/>
          <w:sz w:val="24"/>
          <w:szCs w:val="24"/>
        </w:rPr>
        <w:t>mgr Monik</w:t>
      </w:r>
      <w:r w:rsidRPr="00894EA0">
        <w:rPr>
          <w:rFonts w:ascii="Arial" w:hAnsi="Arial" w:cs="Arial"/>
          <w:sz w:val="24"/>
          <w:szCs w:val="24"/>
        </w:rPr>
        <w:t>a</w:t>
      </w:r>
      <w:r w:rsidRPr="00894E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4EA0">
        <w:rPr>
          <w:rFonts w:ascii="Arial" w:hAnsi="Arial" w:cs="Arial"/>
          <w:sz w:val="24"/>
          <w:szCs w:val="24"/>
        </w:rPr>
        <w:t>Smuniewską</w:t>
      </w:r>
      <w:proofErr w:type="spellEnd"/>
      <w:r w:rsidRPr="00894EA0">
        <w:rPr>
          <w:rFonts w:ascii="Arial" w:hAnsi="Arial" w:cs="Arial"/>
          <w:sz w:val="24"/>
          <w:szCs w:val="24"/>
        </w:rPr>
        <w:t xml:space="preserve"> - człon</w:t>
      </w:r>
      <w:r w:rsidRPr="00894EA0">
        <w:rPr>
          <w:rFonts w:ascii="Arial" w:hAnsi="Arial" w:cs="Arial"/>
          <w:sz w:val="24"/>
          <w:szCs w:val="24"/>
        </w:rPr>
        <w:t>ek</w:t>
      </w:r>
      <w:r w:rsidRPr="00894EA0">
        <w:rPr>
          <w:rFonts w:ascii="Arial" w:hAnsi="Arial" w:cs="Arial"/>
          <w:sz w:val="24"/>
          <w:szCs w:val="24"/>
        </w:rPr>
        <w:t xml:space="preserve"> </w:t>
      </w:r>
    </w:p>
    <w:p w14:paraId="102FC57F" w14:textId="12E7802A" w:rsidR="00213DEB" w:rsidRPr="00BB4C7B" w:rsidRDefault="00894EA0" w:rsidP="00213DEB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213DEB" w:rsidRPr="00BB4C7B">
        <w:rPr>
          <w:rFonts w:ascii="Arial" w:hAnsi="Arial" w:cs="Arial"/>
          <w:sz w:val="24"/>
          <w:szCs w:val="24"/>
        </w:rPr>
        <w:t xml:space="preserve">r </w:t>
      </w:r>
      <w:r w:rsidR="00213DEB">
        <w:rPr>
          <w:rFonts w:ascii="Arial" w:hAnsi="Arial" w:cs="Arial"/>
          <w:sz w:val="24"/>
          <w:szCs w:val="24"/>
        </w:rPr>
        <w:t xml:space="preserve">n.med. </w:t>
      </w:r>
      <w:r w:rsidR="00213DEB" w:rsidRPr="00BB4C7B">
        <w:rPr>
          <w:rFonts w:ascii="Arial" w:hAnsi="Arial" w:cs="Arial"/>
          <w:sz w:val="24"/>
          <w:szCs w:val="24"/>
        </w:rPr>
        <w:t xml:space="preserve">Bożena </w:t>
      </w:r>
      <w:proofErr w:type="spellStart"/>
      <w:r w:rsidR="00213DEB" w:rsidRPr="00BB4C7B">
        <w:rPr>
          <w:rFonts w:ascii="Arial" w:hAnsi="Arial" w:cs="Arial"/>
          <w:sz w:val="24"/>
          <w:szCs w:val="24"/>
        </w:rPr>
        <w:t>Muraczyńska</w:t>
      </w:r>
      <w:proofErr w:type="spellEnd"/>
      <w:r w:rsidR="00213DEB" w:rsidRPr="00BB4C7B">
        <w:rPr>
          <w:rFonts w:ascii="Arial" w:hAnsi="Arial" w:cs="Arial"/>
          <w:sz w:val="24"/>
          <w:szCs w:val="24"/>
        </w:rPr>
        <w:t xml:space="preserve">  – członek</w:t>
      </w:r>
    </w:p>
    <w:p w14:paraId="202BF791" w14:textId="05BD9620" w:rsidR="00BB4C7B" w:rsidRPr="00213DEB" w:rsidRDefault="00213DEB" w:rsidP="00213DEB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B4C7B" w:rsidRPr="00213DEB">
        <w:rPr>
          <w:rFonts w:ascii="Arial" w:hAnsi="Arial" w:cs="Arial"/>
          <w:sz w:val="24"/>
          <w:szCs w:val="24"/>
        </w:rPr>
        <w:t xml:space="preserve">gr Zdzisława Anna Borkowska – </w:t>
      </w:r>
      <w:r w:rsidR="00FD0F03">
        <w:rPr>
          <w:rFonts w:ascii="Arial" w:hAnsi="Arial" w:cs="Arial"/>
          <w:sz w:val="24"/>
          <w:szCs w:val="24"/>
        </w:rPr>
        <w:t>członek</w:t>
      </w:r>
      <w:r w:rsidR="00BB4C7B" w:rsidRPr="00213DEB">
        <w:rPr>
          <w:rFonts w:ascii="Arial" w:hAnsi="Arial" w:cs="Arial"/>
          <w:sz w:val="24"/>
          <w:szCs w:val="24"/>
        </w:rPr>
        <w:t xml:space="preserve"> </w:t>
      </w:r>
    </w:p>
    <w:p w14:paraId="06771A6A" w14:textId="2A24C370" w:rsidR="00BB4C7B" w:rsidRPr="00BB4C7B" w:rsidRDefault="00894EA0" w:rsidP="00BB4C7B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B4C7B" w:rsidRPr="00BB4C7B">
        <w:rPr>
          <w:rFonts w:ascii="Arial" w:hAnsi="Arial" w:cs="Arial"/>
          <w:sz w:val="24"/>
          <w:szCs w:val="24"/>
        </w:rPr>
        <w:t xml:space="preserve">gr Mirosław </w:t>
      </w:r>
      <w:proofErr w:type="spellStart"/>
      <w:r w:rsidR="00BB4C7B" w:rsidRPr="00BB4C7B">
        <w:rPr>
          <w:rFonts w:ascii="Arial" w:hAnsi="Arial" w:cs="Arial"/>
          <w:sz w:val="24"/>
          <w:szCs w:val="24"/>
        </w:rPr>
        <w:t>Leśkowicz</w:t>
      </w:r>
      <w:proofErr w:type="spellEnd"/>
      <w:r w:rsidR="00BB4C7B" w:rsidRPr="00BB4C7B">
        <w:rPr>
          <w:rFonts w:ascii="Arial" w:hAnsi="Arial" w:cs="Arial"/>
          <w:sz w:val="24"/>
          <w:szCs w:val="24"/>
        </w:rPr>
        <w:t xml:space="preserve">  - SP ZOZ Siedlce – przedstawiciel pracodawców;</w:t>
      </w:r>
    </w:p>
    <w:p w14:paraId="223CFAF3" w14:textId="29BABDDD" w:rsidR="00BB4C7B" w:rsidRPr="00BB4C7B" w:rsidRDefault="00894EA0" w:rsidP="00BB4C7B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B4C7B" w:rsidRPr="00BB4C7B">
        <w:rPr>
          <w:rFonts w:ascii="Arial" w:hAnsi="Arial" w:cs="Arial"/>
          <w:sz w:val="24"/>
          <w:szCs w:val="24"/>
        </w:rPr>
        <w:t xml:space="preserve">gr Jadwiga Bielak - Mazowiecki Szpital Wojewódzki w Siedlcach -przedstawiciel pracodawców; </w:t>
      </w:r>
    </w:p>
    <w:p w14:paraId="339D6729" w14:textId="77777777" w:rsidR="00894EA0" w:rsidRDefault="00894EA0" w:rsidP="00894EA0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przewodniczącą Okręgowej Izby Pielęgniarek i Położnych Regionu Siedleckiego </w:t>
      </w:r>
    </w:p>
    <w:p w14:paraId="388B6756" w14:textId="67EB25C8" w:rsidR="00894EA0" w:rsidRDefault="00894EA0" w:rsidP="00894EA0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przedstawiciel studentów I stopnia kierunku Pielęgniarstwo</w:t>
      </w:r>
    </w:p>
    <w:p w14:paraId="5708271B" w14:textId="43155960" w:rsidR="00894EA0" w:rsidRDefault="00894EA0" w:rsidP="00894EA0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przedstawiciel studentów I</w:t>
      </w:r>
      <w:r>
        <w:rPr>
          <w:rFonts w:ascii="Arial" w:hAnsi="Arial" w:cs="Arial"/>
          <w:sz w:val="24"/>
          <w:szCs w:val="24"/>
        </w:rPr>
        <w:t>I</w:t>
      </w:r>
      <w:r w:rsidRPr="00BB4C7B">
        <w:rPr>
          <w:rFonts w:ascii="Arial" w:hAnsi="Arial" w:cs="Arial"/>
          <w:sz w:val="24"/>
          <w:szCs w:val="24"/>
        </w:rPr>
        <w:t xml:space="preserve"> stopnia kierunku Pielęgniarstwo</w:t>
      </w:r>
    </w:p>
    <w:p w14:paraId="7068E98E" w14:textId="6ED120FB" w:rsidR="00894EA0" w:rsidRDefault="00894EA0" w:rsidP="00894EA0">
      <w:pPr>
        <w:numPr>
          <w:ilvl w:val="0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przedstawiciel Wydziałowej Rady Samorządu Studenckiego</w:t>
      </w:r>
    </w:p>
    <w:p w14:paraId="5670C03D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3E8BD53A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§ 2</w:t>
      </w:r>
    </w:p>
    <w:p w14:paraId="157FEF95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Decyzja wchodzi w życie z dniem podpisania.</w:t>
      </w:r>
    </w:p>
    <w:p w14:paraId="6816F4FA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53C11075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30A13916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  <w:r w:rsidRPr="00BB4C7B">
        <w:rPr>
          <w:rFonts w:ascii="Arial" w:hAnsi="Arial" w:cs="Arial"/>
          <w:sz w:val="24"/>
          <w:szCs w:val="24"/>
        </w:rPr>
        <w:t>Dyrektor Instytutu Nauk o Zdrowiu</w:t>
      </w:r>
      <w:r w:rsidRPr="00BB4C7B">
        <w:rPr>
          <w:rFonts w:ascii="Arial" w:hAnsi="Arial" w:cs="Arial"/>
          <w:sz w:val="24"/>
          <w:szCs w:val="24"/>
        </w:rPr>
        <w:br/>
        <w:t xml:space="preserve">Dr hab. inż. Elżbieta </w:t>
      </w:r>
      <w:proofErr w:type="spellStart"/>
      <w:r w:rsidRPr="00BB4C7B">
        <w:rPr>
          <w:rFonts w:ascii="Arial" w:hAnsi="Arial" w:cs="Arial"/>
          <w:sz w:val="24"/>
          <w:szCs w:val="24"/>
        </w:rPr>
        <w:t>Krzęcio-Nieczyporuk</w:t>
      </w:r>
      <w:proofErr w:type="spellEnd"/>
      <w:r w:rsidRPr="00BB4C7B">
        <w:rPr>
          <w:rFonts w:ascii="Arial" w:hAnsi="Arial" w:cs="Arial"/>
          <w:sz w:val="24"/>
          <w:szCs w:val="24"/>
        </w:rPr>
        <w:br/>
        <w:t>profesor uczelni</w:t>
      </w:r>
    </w:p>
    <w:p w14:paraId="3417E001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12F94621" w14:textId="77777777" w:rsidR="00BB4C7B" w:rsidRPr="00BB4C7B" w:rsidRDefault="00BB4C7B" w:rsidP="00BB4C7B">
      <w:pPr>
        <w:spacing w:line="360" w:lineRule="auto"/>
        <w:rPr>
          <w:rFonts w:ascii="Arial" w:hAnsi="Arial" w:cs="Arial"/>
          <w:sz w:val="24"/>
          <w:szCs w:val="24"/>
        </w:rPr>
      </w:pPr>
    </w:p>
    <w:p w14:paraId="7FB5F436" w14:textId="77777777" w:rsidR="00036F1A" w:rsidRPr="00036F1A" w:rsidRDefault="00036F1A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36F1A" w:rsidRPr="00036F1A" w:rsidSect="00C93618">
      <w:headerReference w:type="default" r:id="rId8"/>
      <w:footerReference w:type="default" r:id="rId9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5BF1C" w14:textId="77777777" w:rsidR="000D63A4" w:rsidRDefault="000D63A4" w:rsidP="00864492">
      <w:r>
        <w:separator/>
      </w:r>
    </w:p>
  </w:endnote>
  <w:endnote w:type="continuationSeparator" w:id="0">
    <w:p w14:paraId="0F3724A4" w14:textId="77777777" w:rsidR="000D63A4" w:rsidRDefault="000D63A4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28F86" w14:textId="77777777" w:rsidR="000D63A4" w:rsidRDefault="000D63A4" w:rsidP="00864492">
      <w:r>
        <w:separator/>
      </w:r>
    </w:p>
  </w:footnote>
  <w:footnote w:type="continuationSeparator" w:id="0">
    <w:p w14:paraId="6E6404BF" w14:textId="77777777" w:rsidR="000D63A4" w:rsidRDefault="000D63A4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77777777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77777777" w:rsidR="00134049" w:rsidRPr="00CE4CA1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77777777" w:rsidR="00134049" w:rsidRPr="00CE4CA1" w:rsidRDefault="00134049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7768733A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F06E58D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B00E75"/>
    <w:multiLevelType w:val="hybridMultilevel"/>
    <w:tmpl w:val="277043DE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11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146D9"/>
    <w:rsid w:val="00016C38"/>
    <w:rsid w:val="00026951"/>
    <w:rsid w:val="00035261"/>
    <w:rsid w:val="00036F1A"/>
    <w:rsid w:val="000604E8"/>
    <w:rsid w:val="00076E16"/>
    <w:rsid w:val="00087C9F"/>
    <w:rsid w:val="00091CE4"/>
    <w:rsid w:val="000D60CB"/>
    <w:rsid w:val="000D63A4"/>
    <w:rsid w:val="000F28C7"/>
    <w:rsid w:val="00111C56"/>
    <w:rsid w:val="00120F19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5431"/>
    <w:rsid w:val="001A01B7"/>
    <w:rsid w:val="001B3DA3"/>
    <w:rsid w:val="001B710E"/>
    <w:rsid w:val="001C770C"/>
    <w:rsid w:val="001F3B0D"/>
    <w:rsid w:val="001F437B"/>
    <w:rsid w:val="002050CB"/>
    <w:rsid w:val="00213DEB"/>
    <w:rsid w:val="002346C5"/>
    <w:rsid w:val="0025054A"/>
    <w:rsid w:val="0026004A"/>
    <w:rsid w:val="0027664F"/>
    <w:rsid w:val="002B067D"/>
    <w:rsid w:val="002B1048"/>
    <w:rsid w:val="002E0DF3"/>
    <w:rsid w:val="002E1D46"/>
    <w:rsid w:val="003160D3"/>
    <w:rsid w:val="00323FFF"/>
    <w:rsid w:val="0033157D"/>
    <w:rsid w:val="00333FE6"/>
    <w:rsid w:val="003357A3"/>
    <w:rsid w:val="00335BDA"/>
    <w:rsid w:val="00345D95"/>
    <w:rsid w:val="00354114"/>
    <w:rsid w:val="00365B6F"/>
    <w:rsid w:val="00371DFA"/>
    <w:rsid w:val="00373E32"/>
    <w:rsid w:val="00382EBF"/>
    <w:rsid w:val="00384D58"/>
    <w:rsid w:val="00385D85"/>
    <w:rsid w:val="003A5DCD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A1894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94EA0"/>
    <w:rsid w:val="008A3F82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67F"/>
    <w:rsid w:val="00993919"/>
    <w:rsid w:val="00997BA0"/>
    <w:rsid w:val="009B008F"/>
    <w:rsid w:val="009C236C"/>
    <w:rsid w:val="009C5E39"/>
    <w:rsid w:val="009D79F1"/>
    <w:rsid w:val="009F14BE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0CF9"/>
    <w:rsid w:val="00AE5044"/>
    <w:rsid w:val="00B05FCF"/>
    <w:rsid w:val="00B43A74"/>
    <w:rsid w:val="00B53FD6"/>
    <w:rsid w:val="00B65FE8"/>
    <w:rsid w:val="00B82C34"/>
    <w:rsid w:val="00B9194B"/>
    <w:rsid w:val="00B94ED7"/>
    <w:rsid w:val="00BA0105"/>
    <w:rsid w:val="00BB3BDC"/>
    <w:rsid w:val="00BB4C7B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7AD0"/>
    <w:rsid w:val="00CC1F8B"/>
    <w:rsid w:val="00CC7E6F"/>
    <w:rsid w:val="00CD1B7E"/>
    <w:rsid w:val="00CE3CC7"/>
    <w:rsid w:val="00CE4CA1"/>
    <w:rsid w:val="00CE5266"/>
    <w:rsid w:val="00D20870"/>
    <w:rsid w:val="00D2155A"/>
    <w:rsid w:val="00D25F3A"/>
    <w:rsid w:val="00D35773"/>
    <w:rsid w:val="00D36123"/>
    <w:rsid w:val="00D36B7F"/>
    <w:rsid w:val="00D408CB"/>
    <w:rsid w:val="00D441F2"/>
    <w:rsid w:val="00D70978"/>
    <w:rsid w:val="00D764C0"/>
    <w:rsid w:val="00D91C2E"/>
    <w:rsid w:val="00D974F9"/>
    <w:rsid w:val="00DB48FB"/>
    <w:rsid w:val="00DC614D"/>
    <w:rsid w:val="00DD151B"/>
    <w:rsid w:val="00DD5462"/>
    <w:rsid w:val="00DD69F6"/>
    <w:rsid w:val="00DD7C95"/>
    <w:rsid w:val="00E01F9F"/>
    <w:rsid w:val="00E0731D"/>
    <w:rsid w:val="00E375D7"/>
    <w:rsid w:val="00E41D5F"/>
    <w:rsid w:val="00E44093"/>
    <w:rsid w:val="00E56D67"/>
    <w:rsid w:val="00E663AD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48ED"/>
    <w:rsid w:val="00F84E69"/>
    <w:rsid w:val="00FB1D67"/>
    <w:rsid w:val="00FB3B3D"/>
    <w:rsid w:val="00FB3D81"/>
    <w:rsid w:val="00FB3F8A"/>
    <w:rsid w:val="00FB4008"/>
    <w:rsid w:val="00FB4062"/>
    <w:rsid w:val="00FD0F03"/>
    <w:rsid w:val="00FD60F3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9E6D2-3DAB-4A6E-B045-D8F59AB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2 rok 2023</vt:lpstr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2 rok 2023</dc:title>
  <dc:creator>Marlena</dc:creator>
  <cp:lastModifiedBy>Admin</cp:lastModifiedBy>
  <cp:revision>51</cp:revision>
  <cp:lastPrinted>2022-11-08T14:54:00Z</cp:lastPrinted>
  <dcterms:created xsi:type="dcterms:W3CDTF">2022-05-16T13:06:00Z</dcterms:created>
  <dcterms:modified xsi:type="dcterms:W3CDTF">2022-11-21T12:21:00Z</dcterms:modified>
  <cp:version>1.0</cp:version>
</cp:coreProperties>
</file>